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3F" w:rsidRDefault="0060343F" w:rsidP="0060343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034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программы старшей группы № 5</w:t>
      </w:r>
    </w:p>
    <w:p w:rsidR="0060343F" w:rsidRDefault="0060343F" w:rsidP="006034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0343F" w:rsidRPr="0057097A" w:rsidRDefault="0060343F" w:rsidP="0060343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МБДОУ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 и получении дополнительного образования (Устав МБДОУ).</w:t>
      </w:r>
    </w:p>
    <w:p w:rsidR="0060343F" w:rsidRPr="0057097A" w:rsidRDefault="0060343F" w:rsidP="0060343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МБДОУ обеспечивает обучение, воспитание и развитие детей в возрасте от 2 месяцев до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лет (до </w:t>
      </w: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прекращения образовательных отношений в группах </w:t>
      </w:r>
      <w:proofErr w:type="spellStart"/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общеразвивающей</w:t>
      </w:r>
      <w:proofErr w:type="spellEnd"/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0343F" w:rsidRPr="0057097A" w:rsidRDefault="0060343F" w:rsidP="0060343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Программы осуществляется в течение всего времени пребывания детей в МБДОУ в процессе разнообразных видов детской деятельности: игровой, коммуникативной, трудовой, познавательно-исследовательской, продуктивной, чтения, в форме творческой активности, обеспечивающей художественно-эстетическое развитие ребенка.</w:t>
      </w:r>
    </w:p>
    <w:p w:rsidR="0060343F" w:rsidRPr="0057097A" w:rsidRDefault="0060343F" w:rsidP="0060343F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 взаимодействия взрослых и детей: личностно-развивающий, гуманистический.</w:t>
      </w:r>
    </w:p>
    <w:p w:rsidR="0060343F" w:rsidRPr="0057097A" w:rsidRDefault="0060343F" w:rsidP="0060343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МБДОУ «Детский сад комбинированного вида «Родничок» Курского района Курской области функционирует: </w:t>
      </w:r>
    </w:p>
    <w:p w:rsidR="0060343F" w:rsidRPr="0057097A" w:rsidRDefault="0060343F" w:rsidP="0060343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381"/>
        <w:gridCol w:w="2348"/>
        <w:gridCol w:w="1508"/>
        <w:gridCol w:w="1276"/>
        <w:gridCol w:w="1985"/>
      </w:tblGrid>
      <w:tr w:rsidR="0060343F" w:rsidRPr="0057097A" w:rsidTr="00EE480B">
        <w:trPr>
          <w:cantSplit/>
          <w:tblHeader/>
        </w:trPr>
        <w:tc>
          <w:tcPr>
            <w:tcW w:w="2381" w:type="dxa"/>
          </w:tcPr>
          <w:p w:rsidR="0060343F" w:rsidRPr="0057097A" w:rsidRDefault="0060343F" w:rsidP="00EE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2348" w:type="dxa"/>
          </w:tcPr>
          <w:p w:rsidR="0060343F" w:rsidRPr="0057097A" w:rsidRDefault="0060343F" w:rsidP="00EE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508" w:type="dxa"/>
          </w:tcPr>
          <w:p w:rsidR="0060343F" w:rsidRPr="0057097A" w:rsidRDefault="0060343F" w:rsidP="00EE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276" w:type="dxa"/>
          </w:tcPr>
          <w:p w:rsidR="0060343F" w:rsidRPr="0057097A" w:rsidRDefault="0060343F" w:rsidP="00EE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групп</w:t>
            </w:r>
          </w:p>
        </w:tc>
        <w:tc>
          <w:tcPr>
            <w:tcW w:w="1985" w:type="dxa"/>
          </w:tcPr>
          <w:p w:rsidR="0060343F" w:rsidRPr="0057097A" w:rsidRDefault="0060343F" w:rsidP="00EE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Предельная наполняемость</w:t>
            </w:r>
          </w:p>
        </w:tc>
      </w:tr>
      <w:tr w:rsidR="0060343F" w:rsidRPr="0057097A" w:rsidTr="00EE480B">
        <w:trPr>
          <w:cantSplit/>
          <w:tblHeader/>
        </w:trPr>
        <w:tc>
          <w:tcPr>
            <w:tcW w:w="2381" w:type="dxa"/>
          </w:tcPr>
          <w:p w:rsidR="0060343F" w:rsidRPr="0057097A" w:rsidRDefault="0060343F" w:rsidP="00EE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Старшая группа № 12</w:t>
            </w:r>
          </w:p>
        </w:tc>
        <w:tc>
          <w:tcPr>
            <w:tcW w:w="2348" w:type="dxa"/>
          </w:tcPr>
          <w:p w:rsidR="0060343F" w:rsidRPr="0057097A" w:rsidRDefault="0060343F" w:rsidP="00EE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508" w:type="dxa"/>
          </w:tcPr>
          <w:p w:rsidR="0060343F" w:rsidRPr="0057097A" w:rsidRDefault="0060343F" w:rsidP="00EE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до 6 лет</w:t>
            </w:r>
          </w:p>
        </w:tc>
        <w:tc>
          <w:tcPr>
            <w:tcW w:w="1276" w:type="dxa"/>
          </w:tcPr>
          <w:p w:rsidR="0060343F" w:rsidRPr="0057097A" w:rsidRDefault="0060343F" w:rsidP="00EE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0343F" w:rsidRPr="0057097A" w:rsidRDefault="0060343F" w:rsidP="00EE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60343F" w:rsidRPr="0057097A" w:rsidRDefault="0060343F" w:rsidP="0060343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0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60343F" w:rsidRPr="0057097A" w:rsidRDefault="0060343F" w:rsidP="0060343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097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деятельности групп МБДОУ «Детский сад комбинированного вида «Родничок» Курского района Курской области отвечает социальному заказу и образовательным потребностям родителей воспитанников.</w:t>
      </w:r>
    </w:p>
    <w:p w:rsidR="0060343F" w:rsidRPr="00E77B4E" w:rsidRDefault="0060343F" w:rsidP="0060343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3F" w:rsidRDefault="0060343F" w:rsidP="006034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МБДОУ опирается на </w:t>
      </w:r>
      <w:r w:rsidRPr="004C42CA">
        <w:rPr>
          <w:rFonts w:ascii="Times New Roman" w:hAnsi="Times New Roman" w:cs="Times New Roman"/>
          <w:bCs/>
          <w:i/>
          <w:sz w:val="28"/>
          <w:szCs w:val="28"/>
        </w:rPr>
        <w:t>Федеральную образовательную</w:t>
      </w:r>
      <w:r w:rsidRPr="0023697A">
        <w:rPr>
          <w:rFonts w:ascii="Times New Roman" w:hAnsi="Times New Roman" w:cs="Times New Roman"/>
          <w:bCs/>
          <w:i/>
          <w:sz w:val="28"/>
          <w:szCs w:val="28"/>
        </w:rPr>
        <w:t xml:space="preserve">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E77B4E">
          <w:rPr>
            <w:rStyle w:val="a3"/>
            <w:sz w:val="28"/>
            <w:szCs w:val="28"/>
          </w:rPr>
          <w:t>ФОП ДО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77B4E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№1028 от 25 ноября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B4E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60343F" w:rsidRDefault="0060343F" w:rsidP="0060343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8"/>
        <w:gridCol w:w="7283"/>
      </w:tblGrid>
      <w:tr w:rsidR="0060343F" w:rsidTr="00EE480B">
        <w:trPr>
          <w:trHeight w:val="1480"/>
        </w:trPr>
        <w:tc>
          <w:tcPr>
            <w:tcW w:w="2547" w:type="dxa"/>
          </w:tcPr>
          <w:p w:rsidR="0060343F" w:rsidRDefault="0060343F" w:rsidP="00EE480B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60343F" w:rsidRPr="00E77B4E" w:rsidRDefault="0060343F" w:rsidP="00EE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педагогическими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работниками  МБДОУ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</w:t>
            </w:r>
            <w:r>
              <w:rPr>
                <w:rFonts w:ascii="Times New Roman" w:hAnsi="Times New Roman"/>
                <w:sz w:val="28"/>
                <w:szCs w:val="28"/>
              </w:rPr>
              <w:t>МБДОУ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60343F" w:rsidRDefault="0060343F" w:rsidP="00EE4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23697A">
              <w:rPr>
                <w:rFonts w:ascii="Times New Roman" w:hAnsi="Times New Roman"/>
                <w:sz w:val="28"/>
                <w:szCs w:val="28"/>
              </w:rPr>
              <w:t>80%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общего объема Программы.</w:t>
            </w:r>
          </w:p>
        </w:tc>
      </w:tr>
    </w:tbl>
    <w:p w:rsidR="0060343F" w:rsidRPr="0041295B" w:rsidRDefault="0060343F" w:rsidP="0060343F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343F" w:rsidRDefault="0060343F" w:rsidP="0060343F">
      <w:pPr>
        <w:jc w:val="center"/>
      </w:pPr>
      <w:r w:rsidRPr="0023697A">
        <w:rPr>
          <w:rFonts w:ascii="Times New Roman" w:hAnsi="Times New Roman" w:cs="Times New Roman"/>
          <w:b/>
          <w:bCs/>
          <w:sz w:val="28"/>
          <w:szCs w:val="28"/>
        </w:rPr>
        <w:t>Характеристика взаимодействия педагогического коллектива с семьями воспитанников</w:t>
      </w:r>
    </w:p>
    <w:p w:rsidR="0060343F" w:rsidRPr="00183DF7" w:rsidRDefault="0060343F" w:rsidP="0060343F">
      <w:pPr>
        <w:spacing w:after="0" w:line="240" w:lineRule="auto"/>
        <w:ind w:left="42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C272D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Обязательная часть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(п. 26 ФОП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60343F" w:rsidRPr="00C272D5" w:rsidRDefault="0060343F" w:rsidP="006034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2D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Согласно п. 26.1 ФОП ДО, главными целями взаимодействия педагогического коллектива </w:t>
      </w:r>
      <w:r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C272D5">
        <w:rPr>
          <w:rFonts w:ascii="Times New Roman" w:eastAsia="Calibri" w:hAnsi="Times New Roman" w:cs="Times New Roman"/>
          <w:sz w:val="28"/>
          <w:szCs w:val="28"/>
        </w:rPr>
        <w:t xml:space="preserve"> с семьями </w:t>
      </w:r>
      <w:proofErr w:type="gramStart"/>
      <w:r w:rsidRPr="00C272D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272D5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являются:</w:t>
      </w:r>
    </w:p>
    <w:p w:rsidR="0060343F" w:rsidRPr="00C272D5" w:rsidRDefault="0060343F" w:rsidP="0060343F">
      <w:pPr>
        <w:numPr>
          <w:ilvl w:val="0"/>
          <w:numId w:val="1"/>
        </w:numPr>
        <w:spacing w:after="0" w:line="240" w:lineRule="auto"/>
        <w:ind w:left="567" w:right="2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0343F" w:rsidRPr="00C272D5" w:rsidRDefault="0060343F" w:rsidP="0060343F">
      <w:pPr>
        <w:numPr>
          <w:ilvl w:val="0"/>
          <w:numId w:val="1"/>
        </w:numPr>
        <w:spacing w:after="0" w:line="240" w:lineRule="auto"/>
        <w:ind w:left="567" w:right="2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единства подходов к воспитанию и обучению детей в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семьи; повышение воспитательного потенциала семьи.</w:t>
      </w:r>
    </w:p>
    <w:p w:rsidR="0060343F" w:rsidRPr="00C272D5" w:rsidRDefault="0060343F" w:rsidP="0060343F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26.3 ФОП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этих целей осуществляется через решение основных задач:</w:t>
      </w:r>
    </w:p>
    <w:p w:rsidR="0060343F" w:rsidRPr="00C272D5" w:rsidRDefault="0060343F" w:rsidP="0060343F">
      <w:pPr>
        <w:numPr>
          <w:ilvl w:val="1"/>
          <w:numId w:val="2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информирование родителей (законных представителей) и общественности относительно целей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60343F" w:rsidRPr="00C272D5" w:rsidRDefault="0060343F" w:rsidP="0060343F">
      <w:pPr>
        <w:numPr>
          <w:ilvl w:val="1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60343F" w:rsidRPr="00C272D5" w:rsidRDefault="0060343F" w:rsidP="0060343F">
      <w:pPr>
        <w:numPr>
          <w:ilvl w:val="1"/>
          <w:numId w:val="2"/>
        </w:numPr>
        <w:tabs>
          <w:tab w:val="left" w:pos="102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способствование развитию ответственного и осознанного </w:t>
      </w:r>
      <w:proofErr w:type="spell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родительства</w:t>
      </w:r>
      <w:proofErr w:type="spell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базовой основы благополучия семьи;</w:t>
      </w:r>
    </w:p>
    <w:p w:rsidR="0060343F" w:rsidRPr="00C272D5" w:rsidRDefault="0060343F" w:rsidP="0060343F">
      <w:pPr>
        <w:numPr>
          <w:ilvl w:val="1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:rsidR="0060343F" w:rsidRPr="00C272D5" w:rsidRDefault="0060343F" w:rsidP="0060343F">
      <w:pPr>
        <w:numPr>
          <w:ilvl w:val="1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 родителей (законных представителей) в образовательный процесс.</w:t>
      </w:r>
    </w:p>
    <w:p w:rsidR="0060343F" w:rsidRPr="00C272D5" w:rsidRDefault="0060343F" w:rsidP="0060343F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26.4 ФОП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взаимодействия с родителями (законными представителями) придерживается следующих принципов:</w:t>
      </w:r>
    </w:p>
    <w:p w:rsidR="0060343F" w:rsidRPr="00C272D5" w:rsidRDefault="0060343F" w:rsidP="0060343F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60343F" w:rsidRPr="00C272D5" w:rsidRDefault="0060343F" w:rsidP="0060343F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между педагогами и родителями (законными представителями) обеспечен обмен информацией об особенностях развития ребёнка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семье;</w:t>
      </w:r>
    </w:p>
    <w:p w:rsidR="0060343F" w:rsidRPr="00C272D5" w:rsidRDefault="0060343F" w:rsidP="0060343F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родителями (законными представителями); этично и разумно используют полученную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60343F" w:rsidRPr="00C272D5" w:rsidRDefault="0060343F" w:rsidP="0060343F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60343F" w:rsidRPr="00C272D5" w:rsidRDefault="0060343F" w:rsidP="0060343F">
      <w:pPr>
        <w:numPr>
          <w:ilvl w:val="2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возрастосообразность</w:t>
      </w:r>
      <w:proofErr w:type="spell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обусловленные возрастными особенностями развития детей.</w:t>
      </w:r>
    </w:p>
    <w:p w:rsidR="0060343F" w:rsidRPr="00C272D5" w:rsidRDefault="0060343F" w:rsidP="0060343F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Согласно п. 26.5 ФОП ДО, деятельность педагогического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построению взаимодействия с родителями (законными представителями)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осуществляется по нескольким направлениям:</w:t>
      </w:r>
    </w:p>
    <w:p w:rsidR="0060343F" w:rsidRPr="00C272D5" w:rsidRDefault="0060343F" w:rsidP="0060343F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9727" w:type="dxa"/>
        <w:tblInd w:w="20" w:type="dxa"/>
        <w:tblLook w:val="04A0"/>
      </w:tblPr>
      <w:tblGrid>
        <w:gridCol w:w="3065"/>
        <w:gridCol w:w="3402"/>
        <w:gridCol w:w="3260"/>
      </w:tblGrid>
      <w:tr w:rsidR="0060343F" w:rsidRPr="00C272D5" w:rsidTr="00EE480B">
        <w:tc>
          <w:tcPr>
            <w:tcW w:w="3065" w:type="dxa"/>
          </w:tcPr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Диагностико</w:t>
            </w:r>
            <w:proofErr w:type="spellEnd"/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-а</w:t>
            </w:r>
            <w:proofErr w:type="gramEnd"/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налитическое</w:t>
            </w:r>
          </w:p>
        </w:tc>
        <w:tc>
          <w:tcPr>
            <w:tcW w:w="3402" w:type="dxa"/>
          </w:tcPr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Просветительское</w:t>
            </w:r>
          </w:p>
        </w:tc>
        <w:tc>
          <w:tcPr>
            <w:tcW w:w="3260" w:type="dxa"/>
          </w:tcPr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Консультационное</w:t>
            </w:r>
          </w:p>
        </w:tc>
      </w:tr>
      <w:tr w:rsidR="0060343F" w:rsidRPr="00C272D5" w:rsidTr="00EE480B">
        <w:tc>
          <w:tcPr>
            <w:tcW w:w="3065" w:type="dxa"/>
          </w:tcPr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60343F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планирование работы с семьей с учётом результатов проведенного анализа; 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-согласование воспитательных задач</w:t>
            </w:r>
          </w:p>
        </w:tc>
        <w:tc>
          <w:tcPr>
            <w:tcW w:w="3402" w:type="dxa"/>
          </w:tcPr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Просвещение родителей (законных представителей) по вопросам: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-особенностей психофизиологического и психического развития детей  дошкольного возраст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ознакомление с актуальной информацией о государственной политике в области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включая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информирование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 мерах господдержки семьям с детьми дошкольного возраста; 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информирование об особенностях реализуемой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МБДОУ</w:t>
            </w: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образовательной программы; 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условиях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пребывания ребёнка в группе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МБДОУ</w:t>
            </w: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содержании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 методах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образовательной работы с детьми</w:t>
            </w:r>
          </w:p>
        </w:tc>
        <w:tc>
          <w:tcPr>
            <w:tcW w:w="3260" w:type="dxa"/>
          </w:tcPr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Консультирование родителей (законных представителей) по вопросам: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их взаимодействия с ребёнком, 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возникающих проблемных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ситуациях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способам воспитания и построения продуктивного взаимодействия с детьми дошкольного возраст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60343F" w:rsidRPr="00C272D5" w:rsidRDefault="0060343F" w:rsidP="00EE480B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60343F" w:rsidRPr="001E1DA4" w:rsidRDefault="0060343F" w:rsidP="0060343F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60343F" w:rsidRPr="00C272D5" w:rsidRDefault="0060343F" w:rsidP="0060343F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4"/>
        <w:tblpPr w:leftFromText="180" w:rightFromText="180" w:vertAnchor="text" w:horzAnchor="margin" w:tblpXSpec="right" w:tblpY="300"/>
        <w:tblW w:w="0" w:type="auto"/>
        <w:tblLook w:val="04A0"/>
      </w:tblPr>
      <w:tblGrid>
        <w:gridCol w:w="2645"/>
        <w:gridCol w:w="2555"/>
        <w:gridCol w:w="4371"/>
      </w:tblGrid>
      <w:tr w:rsidR="0060343F" w:rsidRPr="00C272D5" w:rsidTr="00EE480B">
        <w:tc>
          <w:tcPr>
            <w:tcW w:w="2802" w:type="dxa"/>
            <w:tcBorders>
              <w:tr2bl w:val="single" w:sz="4" w:space="0" w:color="auto"/>
            </w:tcBorders>
          </w:tcPr>
          <w:p w:rsidR="0060343F" w:rsidRPr="00853D77" w:rsidRDefault="0060343F" w:rsidP="00EE480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53D77">
              <w:rPr>
                <w:rFonts w:ascii="Times New Roman" w:hAnsi="Times New Roman"/>
                <w:b/>
                <w:bCs/>
              </w:rPr>
              <w:t>ЗАДАЧИ</w:t>
            </w:r>
          </w:p>
          <w:p w:rsidR="0060343F" w:rsidRPr="00853D77" w:rsidRDefault="0060343F" w:rsidP="00EE480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0343F" w:rsidRPr="00853D77" w:rsidRDefault="0060343F" w:rsidP="00EE480B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53D77">
              <w:rPr>
                <w:rFonts w:ascii="Times New Roman" w:hAnsi="Times New Roman"/>
                <w:b/>
                <w:bCs/>
              </w:rPr>
              <w:t>НАПРАВЛЕНИЯ</w:t>
            </w:r>
          </w:p>
        </w:tc>
        <w:tc>
          <w:tcPr>
            <w:tcW w:w="2693" w:type="dxa"/>
          </w:tcPr>
          <w:p w:rsidR="0060343F" w:rsidRPr="00C272D5" w:rsidRDefault="0060343F" w:rsidP="00EE48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</w:t>
            </w:r>
            <w:proofErr w:type="spellEnd"/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5048" w:type="dxa"/>
          </w:tcPr>
          <w:p w:rsidR="0060343F" w:rsidRPr="00C272D5" w:rsidRDefault="0060343F" w:rsidP="00EE480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60343F" w:rsidRPr="00C272D5" w:rsidTr="00EE480B">
        <w:trPr>
          <w:trHeight w:val="1118"/>
        </w:trPr>
        <w:tc>
          <w:tcPr>
            <w:tcW w:w="2802" w:type="dxa"/>
          </w:tcPr>
          <w:p w:rsidR="0060343F" w:rsidRPr="00853D77" w:rsidRDefault="0060343F" w:rsidP="00EE48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60343F" w:rsidRPr="00C272D5" w:rsidRDefault="0060343F" w:rsidP="00EE480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sz w:val="24"/>
                <w:szCs w:val="24"/>
              </w:rPr>
              <w:t>опросы, социологическое анкетирование,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60343F" w:rsidRPr="00C272D5" w:rsidRDefault="0060343F" w:rsidP="00EE480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853D77">
              <w:rPr>
                <w:rFonts w:ascii="Times New Roman" w:hAnsi="Times New Roman"/>
                <w:sz w:val="24"/>
                <w:szCs w:val="24"/>
              </w:rPr>
              <w:t>групповые родительские собрания, конференции, круглые столы, семинары- практикумы, тренинги и ролевые игры, консуль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тации, педагогические гостиные </w:t>
            </w:r>
            <w:r w:rsidRPr="00853D77">
              <w:rPr>
                <w:rFonts w:ascii="Times New Roman" w:hAnsi="Times New Roman"/>
                <w:sz w:val="24"/>
                <w:szCs w:val="24"/>
              </w:rPr>
              <w:t>и другое;  информационные п</w:t>
            </w:r>
            <w:r>
              <w:rPr>
                <w:rFonts w:ascii="Times New Roman" w:hAnsi="Times New Roman"/>
                <w:sz w:val="24"/>
                <w:szCs w:val="24"/>
              </w:rPr>
              <w:t>роспекты, стенды, ширмы, папки-</w:t>
            </w:r>
            <w:r w:rsidRPr="00853D77">
              <w:rPr>
                <w:rFonts w:ascii="Times New Roman" w:hAnsi="Times New Roman"/>
                <w:sz w:val="24"/>
                <w:szCs w:val="24"/>
              </w:rPr>
              <w:t xml:space="preserve">передвижки для родителей (законных представителей); педагогические библиотеки для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(законных представителей); сайт</w:t>
            </w:r>
            <w:r w:rsidRPr="0085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Pr="00853D77">
              <w:rPr>
                <w:rFonts w:ascii="Times New Roman" w:hAnsi="Times New Roman"/>
                <w:sz w:val="24"/>
                <w:szCs w:val="24"/>
              </w:rPr>
              <w:t xml:space="preserve"> и социальные группы в сети Интернет; фотографии, выставки детских работ, совместных работ родителей (законных представителей) и детей.</w:t>
            </w:r>
            <w:proofErr w:type="gramEnd"/>
            <w:r w:rsidRPr="00853D77">
              <w:rPr>
                <w:rFonts w:ascii="Times New Roman" w:hAnsi="Times New Roman"/>
                <w:sz w:val="24"/>
                <w:szCs w:val="24"/>
              </w:rPr>
              <w:t xml:space="preserve"> Включают также и </w:t>
            </w:r>
            <w:proofErr w:type="spellStart"/>
            <w:r w:rsidRPr="00853D77">
              <w:rPr>
                <w:rFonts w:ascii="Times New Roman" w:hAnsi="Times New Roman"/>
                <w:sz w:val="24"/>
                <w:szCs w:val="24"/>
              </w:rPr>
              <w:t>досуговую</w:t>
            </w:r>
            <w:proofErr w:type="spellEnd"/>
            <w:r w:rsidRPr="00853D77">
              <w:rPr>
                <w:rFonts w:ascii="Times New Roman" w:hAnsi="Times New Roman"/>
                <w:sz w:val="24"/>
                <w:szCs w:val="24"/>
              </w:rPr>
      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60343F" w:rsidRPr="00C272D5" w:rsidTr="00EE480B">
        <w:trPr>
          <w:trHeight w:val="992"/>
        </w:trPr>
        <w:tc>
          <w:tcPr>
            <w:tcW w:w="2802" w:type="dxa"/>
          </w:tcPr>
          <w:p w:rsidR="0060343F" w:rsidRPr="00C272D5" w:rsidRDefault="0060343F" w:rsidP="00EE480B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60343F" w:rsidRPr="00C272D5" w:rsidRDefault="0060343F" w:rsidP="00EE480B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60343F" w:rsidRPr="00C272D5" w:rsidRDefault="0060343F" w:rsidP="00EE480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0343F" w:rsidRPr="00C272D5" w:rsidTr="00EE480B">
        <w:trPr>
          <w:trHeight w:val="846"/>
        </w:trPr>
        <w:tc>
          <w:tcPr>
            <w:tcW w:w="2802" w:type="dxa"/>
          </w:tcPr>
          <w:p w:rsidR="0060343F" w:rsidRPr="00C272D5" w:rsidRDefault="0060343F" w:rsidP="00EE480B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Ответственное и осознанное </w:t>
            </w:r>
            <w:proofErr w:type="spellStart"/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2693" w:type="dxa"/>
            <w:vMerge/>
          </w:tcPr>
          <w:p w:rsidR="0060343F" w:rsidRPr="00C272D5" w:rsidRDefault="0060343F" w:rsidP="00EE480B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60343F" w:rsidRPr="00C272D5" w:rsidRDefault="0060343F" w:rsidP="00EE480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0343F" w:rsidRPr="00C272D5" w:rsidTr="00EE480B">
        <w:trPr>
          <w:trHeight w:val="1547"/>
        </w:trPr>
        <w:tc>
          <w:tcPr>
            <w:tcW w:w="2802" w:type="dxa"/>
          </w:tcPr>
          <w:p w:rsidR="0060343F" w:rsidRPr="00C272D5" w:rsidRDefault="0060343F" w:rsidP="00EE480B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60343F" w:rsidRPr="00C272D5" w:rsidRDefault="0060343F" w:rsidP="00EE480B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60343F" w:rsidRPr="00C272D5" w:rsidRDefault="0060343F" w:rsidP="00EE480B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60343F" w:rsidRPr="00C272D5" w:rsidTr="00EE480B">
        <w:trPr>
          <w:trHeight w:val="715"/>
        </w:trPr>
        <w:tc>
          <w:tcPr>
            <w:tcW w:w="2802" w:type="dxa"/>
          </w:tcPr>
          <w:p w:rsidR="0060343F" w:rsidRPr="00C272D5" w:rsidRDefault="0060343F" w:rsidP="00EE480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60343F" w:rsidRPr="00C272D5" w:rsidRDefault="0060343F" w:rsidP="00EE480B">
            <w:pPr>
              <w:jc w:val="both"/>
            </w:pPr>
          </w:p>
        </w:tc>
        <w:tc>
          <w:tcPr>
            <w:tcW w:w="5048" w:type="dxa"/>
            <w:vMerge/>
          </w:tcPr>
          <w:p w:rsidR="0060343F" w:rsidRPr="00C272D5" w:rsidRDefault="0060343F" w:rsidP="00EE48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343F" w:rsidRDefault="0060343F" w:rsidP="0060343F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60343F" w:rsidRDefault="0060343F" w:rsidP="0060343F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60343F" w:rsidRDefault="0060343F" w:rsidP="0060343F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60343F" w:rsidRDefault="0060343F" w:rsidP="0060343F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60343F" w:rsidRDefault="0060343F" w:rsidP="0060343F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60343F" w:rsidRDefault="0060343F" w:rsidP="0060343F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60343F" w:rsidRDefault="0060343F" w:rsidP="0060343F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60343F" w:rsidRDefault="0060343F" w:rsidP="0060343F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60343F" w:rsidRDefault="0060343F" w:rsidP="0060343F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60343F" w:rsidRDefault="0060343F" w:rsidP="0060343F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60343F" w:rsidRDefault="0060343F" w:rsidP="0060343F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E97C8E" w:rsidRDefault="00E97C8E"/>
    <w:sectPr w:rsidR="00E97C8E" w:rsidSect="00E9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8E0"/>
    <w:multiLevelType w:val="multilevel"/>
    <w:tmpl w:val="6636A8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FC200A6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0343F"/>
    <w:rsid w:val="00117E43"/>
    <w:rsid w:val="001A7EAB"/>
    <w:rsid w:val="001C3E65"/>
    <w:rsid w:val="00335A93"/>
    <w:rsid w:val="00337C12"/>
    <w:rsid w:val="0060343F"/>
    <w:rsid w:val="008A2398"/>
    <w:rsid w:val="00B15AF1"/>
    <w:rsid w:val="00BF0EBC"/>
    <w:rsid w:val="00C36529"/>
    <w:rsid w:val="00E30F67"/>
    <w:rsid w:val="00E97C8E"/>
    <w:rsid w:val="00E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4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343F"/>
    <w:rPr>
      <w:color w:val="0000FF"/>
      <w:u w:val="single"/>
    </w:rPr>
  </w:style>
  <w:style w:type="table" w:styleId="a4">
    <w:name w:val="Table Grid"/>
    <w:basedOn w:val="a1"/>
    <w:uiPriority w:val="59"/>
    <w:rsid w:val="006034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60343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1238</Words>
  <Characters>7063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2024-09-03T08:12:00Z</dcterms:created>
  <dcterms:modified xsi:type="dcterms:W3CDTF">2024-09-03T08:15:00Z</dcterms:modified>
</cp:coreProperties>
</file>